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949E2" w14:textId="77777777" w:rsidR="006C3041" w:rsidRDefault="006C3041">
      <w:pPr>
        <w:rPr>
          <w:lang w:val="es-ES"/>
        </w:rPr>
      </w:pPr>
    </w:p>
    <w:p w14:paraId="3D898B6D" w14:textId="77777777" w:rsidR="00EA145F" w:rsidRPr="001F02D1" w:rsidRDefault="00EA145F" w:rsidP="00EA145F">
      <w:pPr>
        <w:spacing w:before="100" w:beforeAutospacing="1" w:after="100" w:afterAutospacing="1"/>
        <w:outlineLvl w:val="2"/>
        <w:rPr>
          <w:rFonts w:ascii="Montserrat Light" w:eastAsia="Times New Roman" w:hAnsi="Montserrat Light" w:cs="Times New Roman"/>
          <w:sz w:val="27"/>
          <w:szCs w:val="27"/>
          <w:lang w:eastAsia="es-MX"/>
        </w:rPr>
      </w:pPr>
      <w:r w:rsidRPr="001F02D1">
        <w:rPr>
          <w:rFonts w:ascii="Montserrat Light" w:eastAsia="Times New Roman" w:hAnsi="Montserrat Light" w:cs="Times New Roman"/>
          <w:sz w:val="27"/>
          <w:szCs w:val="27"/>
          <w:lang w:eastAsia="es-MX"/>
        </w:rPr>
        <w:t>Fundación Harriet Joyce impulsa con médicos de Harvard mejoras sistémicas en especialistas del IESS</w:t>
      </w:r>
    </w:p>
    <w:p w14:paraId="60B6A84A" w14:textId="77777777" w:rsidR="00EA145F" w:rsidRPr="001F02D1" w:rsidRDefault="00EA145F" w:rsidP="00EA145F">
      <w:pPr>
        <w:spacing w:before="100" w:beforeAutospacing="1" w:after="100" w:afterAutospacing="1"/>
        <w:outlineLvl w:val="0"/>
        <w:rPr>
          <w:rFonts w:ascii="Montserrat" w:eastAsia="Times New Roman" w:hAnsi="Montserrat" w:cs="Times New Roman"/>
          <w:b/>
          <w:bCs/>
          <w:kern w:val="36"/>
          <w:sz w:val="40"/>
          <w:szCs w:val="40"/>
          <w:lang w:eastAsia="es-MX"/>
        </w:rPr>
      </w:pPr>
      <w:r w:rsidRPr="001F02D1">
        <w:rPr>
          <w:rFonts w:ascii="Montserrat" w:eastAsia="Times New Roman" w:hAnsi="Montserrat" w:cs="Times New Roman"/>
          <w:b/>
          <w:bCs/>
          <w:kern w:val="36"/>
          <w:sz w:val="40"/>
          <w:szCs w:val="40"/>
          <w:lang w:eastAsia="es-MX"/>
        </w:rPr>
        <w:t>Más de 200 especialistas del sistema nacional de salud se capacitaron con docentes de Harvard</w:t>
      </w:r>
    </w:p>
    <w:p w14:paraId="5A631AF6" w14:textId="77777777" w:rsidR="00EA145F" w:rsidRPr="001F02D1" w:rsidRDefault="00EA145F" w:rsidP="00EA145F">
      <w:pPr>
        <w:spacing w:before="100" w:beforeAutospacing="1" w:after="100" w:afterAutospacing="1"/>
        <w:jc w:val="both"/>
        <w:outlineLvl w:val="0"/>
        <w:rPr>
          <w:rFonts w:ascii="Montserrat" w:eastAsia="Times New Roman" w:hAnsi="Montserrat" w:cs="Times New Roman"/>
          <w:kern w:val="36"/>
          <w:sz w:val="48"/>
          <w:szCs w:val="48"/>
          <w:lang w:eastAsia="es-MX"/>
        </w:rPr>
      </w:pPr>
      <w:r>
        <w:rPr>
          <w:rFonts w:ascii="Montserrat Light" w:eastAsia="Times New Roman" w:hAnsi="Montserrat Light" w:cs="Times New Roman"/>
          <w:lang w:eastAsia="es-MX"/>
        </w:rPr>
        <w:t>Quito, 26 de septiembre de 2025.- La capital</w:t>
      </w:r>
      <w:r w:rsidRPr="001F02D1">
        <w:rPr>
          <w:rFonts w:ascii="Montserrat Light" w:eastAsia="Times New Roman" w:hAnsi="Montserrat Light" w:cs="Times New Roman"/>
          <w:lang w:eastAsia="es-MX"/>
        </w:rPr>
        <w:t xml:space="preserve"> fue escenario de un encuentro de alto nivel médico-académico: la Dra. Judy Estroff, radióloga pediátrica con amplia experiencia en imágenes fetales y neonatales (ecografía, resonancia magnética y radiografía), y la Dra. Jeannette Perez-Rossello, especialista en imagenología musculoesquelética enfocada en el diagnóstico y tratamiento de lesiones deportivas complejas, tumores, displasias esqueléticas, lesiones por maltrato y trastornos nutricionales, visitaron el Hospital Carlos Andrade Marín (HCAM) gracias a la gestión de la Fundación Harriet Joyce.</w:t>
      </w:r>
    </w:p>
    <w:p w14:paraId="270E47C7" w14:textId="77777777" w:rsidR="00EA145F" w:rsidRPr="001F02D1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lang w:eastAsia="es-MX"/>
        </w:rPr>
      </w:pPr>
      <w:r w:rsidRPr="001F02D1">
        <w:rPr>
          <w:rFonts w:ascii="Montserrat Light" w:eastAsia="Times New Roman" w:hAnsi="Montserrat Light" w:cs="Times New Roman"/>
          <w:lang w:eastAsia="es-MX"/>
        </w:rPr>
        <w:t>El objetivo de su visita fue conocer los protocolos de atención en radiología e imagen pediátrica del IESS, fortaleciendo el intercambio de conocimientos entre instituciones de salud del Ecuador y los principales centros médicos del mundo. Como parte de la agenda, ambas profesoras de Harvard impartieron un Taller de Radiología Pediátrica dirigido a médicos del IESS y del Ministerio de Salud Pública. La capacitación reunió a 65 profesionales de manera presencial y a más de 150 en línea, consolidando un espacio de aprendizaje colectivo que conecta al país con estándares médicos de clase mundial.</w:t>
      </w:r>
    </w:p>
    <w:p w14:paraId="69E47329" w14:textId="77777777" w:rsidR="00EA145F" w:rsidRPr="001F02D1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lang w:eastAsia="es-MX"/>
        </w:rPr>
      </w:pPr>
      <w:r w:rsidRPr="001F02D1">
        <w:rPr>
          <w:rFonts w:ascii="Montserrat Light" w:eastAsia="Times New Roman" w:hAnsi="Montserrat Light" w:cs="Times New Roman"/>
          <w:lang w:eastAsia="es-MX"/>
        </w:rPr>
        <w:t>Con ello, los 215 especialistas capacitados podrían beneficiar a más de 3.225 pacientes diariamente, lo que refleja el impacto directo que tiene la formación académica en la atención a la comunidad ecuatoriana.</w:t>
      </w:r>
      <w:r>
        <w:rPr>
          <w:rFonts w:ascii="Montserrat Light" w:eastAsia="Times New Roman" w:hAnsi="Montserrat Light" w:cs="Times New Roman"/>
          <w:lang w:eastAsia="es-MX"/>
        </w:rPr>
        <w:t>Jeffrey Himmel, fundador de Harriet Joyce Foundation expresó: “</w:t>
      </w:r>
      <w:r w:rsidRPr="004E1A76">
        <w:rPr>
          <w:rFonts w:ascii="Montserrat Light" w:eastAsia="Times New Roman" w:hAnsi="Montserrat Light" w:cs="Times New Roman"/>
          <w:lang w:eastAsia="es-MX"/>
        </w:rPr>
        <w:t xml:space="preserve">Desde </w:t>
      </w:r>
      <w:r>
        <w:rPr>
          <w:rFonts w:ascii="Montserrat Light" w:eastAsia="Times New Roman" w:hAnsi="Montserrat Light" w:cs="Times New Roman"/>
          <w:lang w:eastAsia="es-MX"/>
        </w:rPr>
        <w:t>nuestra</w:t>
      </w:r>
      <w:r w:rsidRPr="004E1A76">
        <w:rPr>
          <w:rFonts w:ascii="Montserrat Light" w:eastAsia="Times New Roman" w:hAnsi="Montserrat Light" w:cs="Times New Roman"/>
          <w:lang w:eastAsia="es-MX"/>
        </w:rPr>
        <w:t xml:space="preserve"> fundación creemos firmemente en que el conocimiento salva vidas. Nuestra misión es clara: fortalecer la salud pública del Ecuador mediante la investigación científica</w:t>
      </w:r>
      <w:r>
        <w:rPr>
          <w:rFonts w:ascii="Montserrat Light" w:eastAsia="Times New Roman" w:hAnsi="Montserrat Light" w:cs="Times New Roman"/>
          <w:lang w:eastAsia="es-MX"/>
        </w:rPr>
        <w:t xml:space="preserve"> y la alianza con las instituciones públicas y autoridades.</w:t>
      </w:r>
      <w:r w:rsidRPr="004E1A76">
        <w:rPr>
          <w:rFonts w:ascii="Montserrat Light" w:eastAsia="Times New Roman" w:hAnsi="Montserrat Light" w:cs="Times New Roman"/>
          <w:lang w:eastAsia="es-MX"/>
        </w:rPr>
        <w:t xml:space="preserve"> </w:t>
      </w:r>
      <w:r>
        <w:rPr>
          <w:rFonts w:ascii="Montserrat Light" w:eastAsia="Times New Roman" w:hAnsi="Montserrat Light" w:cs="Times New Roman"/>
          <w:lang w:eastAsia="es-MX"/>
        </w:rPr>
        <w:t>L</w:t>
      </w:r>
      <w:r w:rsidRPr="004E1A76">
        <w:rPr>
          <w:rFonts w:ascii="Montserrat Light" w:eastAsia="Times New Roman" w:hAnsi="Montserrat Light" w:cs="Times New Roman"/>
          <w:lang w:eastAsia="es-MX"/>
        </w:rPr>
        <w:t>a formación médica especializada y la construcción de puentes con expertos internacionales que nos permit</w:t>
      </w:r>
      <w:r>
        <w:rPr>
          <w:rFonts w:ascii="Montserrat Light" w:eastAsia="Times New Roman" w:hAnsi="Montserrat Light" w:cs="Times New Roman"/>
          <w:lang w:eastAsia="es-MX"/>
        </w:rPr>
        <w:t>e</w:t>
      </w:r>
      <w:r w:rsidRPr="004E1A76">
        <w:rPr>
          <w:rFonts w:ascii="Montserrat Light" w:eastAsia="Times New Roman" w:hAnsi="Montserrat Light" w:cs="Times New Roman"/>
          <w:lang w:eastAsia="es-MX"/>
        </w:rPr>
        <w:t>n avanzar hacia un sistema más justo, actualizado y humano</w:t>
      </w:r>
      <w:r>
        <w:rPr>
          <w:rFonts w:ascii="Montserrat Light" w:eastAsia="Times New Roman" w:hAnsi="Montserrat Light" w:cs="Times New Roman"/>
          <w:lang w:eastAsia="es-MX"/>
        </w:rPr>
        <w:t>”.</w:t>
      </w:r>
    </w:p>
    <w:p w14:paraId="7C22CBE0" w14:textId="77777777" w:rsidR="00EA145F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lang w:eastAsia="es-MX"/>
        </w:rPr>
      </w:pPr>
      <w:r w:rsidRPr="001F02D1">
        <w:rPr>
          <w:rFonts w:ascii="Montserrat Light" w:eastAsia="Times New Roman" w:hAnsi="Montserrat Light" w:cs="Times New Roman"/>
          <w:lang w:eastAsia="es-MX"/>
        </w:rPr>
        <w:t>La visita se suma a otras iniciativas que la Fundación Harriet Joyce ha venido desarrollando en Ecuador, entre ellas el apoyo a programas de formación continua para médicos ecuatorianos, el fortalecimiento de proyectos de investigación y el impulso de espacios de cooperación académica con hospitales y universidades internacionales. Entre estas acciones destaca también la entrega de becas para que</w:t>
      </w:r>
      <w:r>
        <w:rPr>
          <w:rFonts w:ascii="Montserrat Light" w:eastAsia="Times New Roman" w:hAnsi="Montserrat Light" w:cs="Times New Roman"/>
          <w:lang w:eastAsia="es-MX"/>
        </w:rPr>
        <w:t>,</w:t>
      </w:r>
      <w:r w:rsidRPr="001F02D1">
        <w:rPr>
          <w:rFonts w:ascii="Montserrat Light" w:eastAsia="Times New Roman" w:hAnsi="Montserrat Light" w:cs="Times New Roman"/>
          <w:lang w:eastAsia="es-MX"/>
        </w:rPr>
        <w:t xml:space="preserve"> pediatras del sistema nacional de salud se capaciten directamente en el Boston Children’s Hospital, una oportunidad </w:t>
      </w:r>
      <w:r w:rsidRPr="001F02D1">
        <w:rPr>
          <w:rFonts w:ascii="Montserrat Light" w:eastAsia="Times New Roman" w:hAnsi="Montserrat Light" w:cs="Times New Roman"/>
          <w:lang w:eastAsia="es-MX"/>
        </w:rPr>
        <w:lastRenderedPageBreak/>
        <w:t>que contribuye a elevar la calidad de la atención pediátrica en el país.</w:t>
      </w:r>
      <w:r>
        <w:rPr>
          <w:rFonts w:ascii="Montserrat Light" w:eastAsia="Times New Roman" w:hAnsi="Montserrat Light" w:cs="Times New Roman"/>
          <w:lang w:eastAsia="es-MX"/>
        </w:rPr>
        <w:t xml:space="preserve"> “</w:t>
      </w:r>
      <w:r w:rsidRPr="009F5CC1">
        <w:rPr>
          <w:rFonts w:ascii="Montserrat Light" w:eastAsia="Times New Roman" w:hAnsi="Montserrat Light" w:cs="Times New Roman"/>
          <w:lang w:eastAsia="es-MX"/>
        </w:rPr>
        <w:t>Creemos firmemente que unir ciencia, cooperación y vocación de servicio es el camino para fortalecer nuestro sistema de salud</w:t>
      </w:r>
      <w:r>
        <w:rPr>
          <w:rFonts w:ascii="Montserrat Light" w:eastAsia="Times New Roman" w:hAnsi="Montserrat Light" w:cs="Times New Roman"/>
          <w:lang w:eastAsia="es-MX"/>
        </w:rPr>
        <w:t>”, sentenció Roberto Barquet, director de comunicación social y desarrollo de la fundación.</w:t>
      </w:r>
    </w:p>
    <w:p w14:paraId="5DF4445D" w14:textId="77777777" w:rsidR="00EA145F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lang w:eastAsia="es-MX"/>
        </w:rPr>
      </w:pPr>
      <w:r>
        <w:rPr>
          <w:rFonts w:ascii="Montserrat Light" w:eastAsia="Times New Roman" w:hAnsi="Montserrat Light" w:cs="Times New Roman"/>
          <w:lang w:eastAsia="es-MX"/>
        </w:rPr>
        <w:t>Con esta acción la Fundación Harriet Joyce logra impulsar mejoras sistémicas a través del fortalecimiento de capacidades médicas, la estandarización de protocolos, el efecto multiplicador que amplifica el impacto en la comunidad y la sostenibilidad en el tiempo (entrega de becas y vínculo permanente con Harvard) aseguran continuidad y actualización constante.</w:t>
      </w:r>
    </w:p>
    <w:p w14:paraId="45BBA8E6" w14:textId="034612FD" w:rsidR="00EA145F" w:rsidRPr="001F02D1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lang w:eastAsia="es-MX"/>
        </w:rPr>
      </w:pPr>
      <w:r>
        <w:rPr>
          <w:rFonts w:ascii="Montserrat Light" w:eastAsia="Times New Roman" w:hAnsi="Montserrat Light" w:cs="Times New Roman"/>
          <w:lang w:eastAsia="es-MX"/>
        </w:rPr>
        <w:t xml:space="preserve">Edgar Lama, representante de la función ejecutiva ante el consejo del Instituto Ecuatoriano de Seguridad Social, </w:t>
      </w:r>
      <w:r w:rsidR="007F26D5">
        <w:rPr>
          <w:rFonts w:ascii="Montserrat Light" w:eastAsia="Times New Roman" w:hAnsi="Montserrat Light" w:cs="Times New Roman"/>
          <w:lang w:eastAsia="es-MX"/>
        </w:rPr>
        <w:t>comentó</w:t>
      </w:r>
      <w:r>
        <w:rPr>
          <w:rFonts w:ascii="Montserrat Light" w:eastAsia="Times New Roman" w:hAnsi="Montserrat Light" w:cs="Times New Roman"/>
          <w:lang w:eastAsia="es-MX"/>
        </w:rPr>
        <w:t>: “Estamos felices de ser parte de esta iniciativa que apoya directamente a nuestra misión de birndar atención médica integral. Con esta alianza, estamos construyendo un sistema de salud que servirá al Ecuador no solo ahora, sino por muchos años más, beneficiando a los ecuatorianos ”.</w:t>
      </w:r>
    </w:p>
    <w:p w14:paraId="4B4B5D97" w14:textId="77777777" w:rsidR="00EA145F" w:rsidRPr="001F02D1" w:rsidRDefault="00EA145F" w:rsidP="00EA145F">
      <w:pPr>
        <w:spacing w:before="100" w:beforeAutospacing="1" w:after="100" w:afterAutospacing="1"/>
        <w:rPr>
          <w:rFonts w:ascii="Montserrat" w:eastAsia="Times New Roman" w:hAnsi="Montserrat" w:cs="Times New Roman"/>
          <w:b/>
          <w:bCs/>
          <w:lang w:eastAsia="es-MX"/>
        </w:rPr>
      </w:pPr>
      <w:r w:rsidRPr="001F02D1">
        <w:rPr>
          <w:rFonts w:ascii="Montserrat" w:eastAsia="Times New Roman" w:hAnsi="Montserrat" w:cs="Times New Roman"/>
          <w:b/>
          <w:bCs/>
          <w:lang w:eastAsia="es-MX"/>
        </w:rPr>
        <w:t>Sobre la Fundación Harriet Joyce</w:t>
      </w:r>
    </w:p>
    <w:p w14:paraId="2552421F" w14:textId="6433BBDC" w:rsidR="00EA145F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lang w:eastAsia="es-MX"/>
        </w:rPr>
      </w:pPr>
      <w:r w:rsidRPr="001F02D1">
        <w:rPr>
          <w:rFonts w:ascii="Montserrat Light" w:eastAsia="Times New Roman" w:hAnsi="Montserrat Light" w:cs="Times New Roman"/>
          <w:lang w:eastAsia="es-MX"/>
        </w:rPr>
        <w:t>La Fundación Harriet Joyce es una organización sin fines de lucro con sede en Estados Unidos, dedicada a promover el diagnóstico, tratamiento y atención de personas con enfermedades genéticas y metabólicas raras a través de la educación, la investigación y las alianzas globales.</w:t>
      </w:r>
    </w:p>
    <w:p w14:paraId="5FBF780D" w14:textId="77777777" w:rsidR="00EA145F" w:rsidRPr="009F5CC1" w:rsidRDefault="00EA145F" w:rsidP="00EA145F">
      <w:pPr>
        <w:spacing w:before="100" w:beforeAutospacing="1" w:after="100" w:afterAutospacing="1"/>
        <w:jc w:val="both"/>
        <w:rPr>
          <w:rFonts w:ascii="Montserrat Light" w:eastAsia="Times New Roman" w:hAnsi="Montserrat Light" w:cs="Times New Roman"/>
          <w:b/>
          <w:bCs/>
          <w:i/>
          <w:iCs/>
          <w:lang w:eastAsia="es-MX"/>
        </w:rPr>
      </w:pPr>
      <w:r w:rsidRPr="001F02D1">
        <w:rPr>
          <w:rFonts w:ascii="Montserrat Light" w:eastAsia="Times New Roman" w:hAnsi="Montserrat Light" w:cs="Times New Roman"/>
          <w:lang w:eastAsia="es-MX"/>
        </w:rPr>
        <w:br/>
      </w:r>
      <w:r w:rsidRPr="009F5CC1">
        <w:rPr>
          <w:rFonts w:ascii="Montserrat Light" w:eastAsia="Times New Roman" w:hAnsi="Montserrat Light" w:cs="Times New Roman"/>
          <w:b/>
          <w:bCs/>
          <w:i/>
          <w:iCs/>
          <w:lang w:eastAsia="es-MX"/>
        </w:rPr>
        <w:t xml:space="preserve">“Fortalecer a los pediatras es mejorar el futuro de los niños ecuatorianos”, </w:t>
      </w:r>
    </w:p>
    <w:p w14:paraId="7975F358" w14:textId="7569C8E2" w:rsidR="001300E9" w:rsidRPr="001300E9" w:rsidRDefault="001300E9" w:rsidP="001300E9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00E9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Contacto:</w:t>
      </w:r>
    </w:p>
    <w:p w14:paraId="3D05663D" w14:textId="2CB20674" w:rsidR="001300E9" w:rsidRPr="001300E9" w:rsidRDefault="001300E9" w:rsidP="001300E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s-MX"/>
        </w:rPr>
      </w:pPr>
      <w:r w:rsidRPr="001300E9">
        <w:rPr>
          <w:rFonts w:ascii="Arial" w:hAnsi="Arial" w:cs="Arial"/>
          <w:b/>
          <w:bCs/>
          <w:sz w:val="20"/>
          <w:szCs w:val="20"/>
        </w:rPr>
        <w:t>Roberto Barquet</w:t>
      </w:r>
      <w:r w:rsidRPr="001300E9">
        <w:rPr>
          <w:rFonts w:ascii="Arial" w:hAnsi="Arial" w:cs="Arial"/>
          <w:b/>
          <w:bCs/>
          <w:sz w:val="20"/>
          <w:szCs w:val="20"/>
        </w:rPr>
        <w:br/>
      </w:r>
      <w:r w:rsidRPr="001300E9">
        <w:rPr>
          <w:rFonts w:ascii="Arial" w:hAnsi="Arial" w:cs="Arial"/>
          <w:sz w:val="20"/>
          <w:szCs w:val="20"/>
        </w:rPr>
        <w:t>Director de Comunicación y Desarrollo</w:t>
      </w:r>
      <w:r w:rsidR="00D44B4A">
        <w:rPr>
          <w:rFonts w:ascii="Arial" w:hAnsi="Arial" w:cs="Arial"/>
          <w:sz w:val="20"/>
          <w:szCs w:val="20"/>
        </w:rPr>
        <w:t xml:space="preserve"> Social</w:t>
      </w:r>
      <w:r w:rsidRPr="001300E9">
        <w:rPr>
          <w:rFonts w:ascii="Arial" w:hAnsi="Arial" w:cs="Arial"/>
          <w:sz w:val="20"/>
          <w:szCs w:val="20"/>
        </w:rPr>
        <w:br/>
      </w:r>
      <w:r w:rsidRPr="001300E9">
        <w:rPr>
          <w:rFonts w:ascii="Arial" w:eastAsia="Times New Roman" w:hAnsi="Arial" w:cs="Arial"/>
          <w:sz w:val="20"/>
          <w:szCs w:val="20"/>
          <w:lang w:eastAsia="es-MX"/>
        </w:rPr>
        <w:t xml:space="preserve">Mail: </w:t>
      </w:r>
      <w:hyperlink r:id="rId7" w:history="1">
        <w:r w:rsidRPr="001300E9">
          <w:rPr>
            <w:rStyle w:val="Hipervnculo"/>
            <w:rFonts w:ascii="Arial" w:eastAsia="Times New Roman" w:hAnsi="Arial" w:cs="Arial"/>
            <w:sz w:val="20"/>
            <w:szCs w:val="20"/>
            <w:lang w:eastAsia="es-MX"/>
          </w:rPr>
          <w:t>roberto@harrietjoycefoundation.org</w:t>
        </w:r>
      </w:hyperlink>
    </w:p>
    <w:p w14:paraId="7435AEFD" w14:textId="549BACF1" w:rsidR="003C37C0" w:rsidRPr="001300E9" w:rsidRDefault="001300E9" w:rsidP="001300E9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s-MX"/>
        </w:rPr>
      </w:pPr>
      <w:r w:rsidRPr="001300E9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Lucy Pazmiño Delgado</w:t>
      </w:r>
      <w:r w:rsidRPr="001300E9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/>
      </w:r>
      <w:r w:rsidRPr="001300E9">
        <w:rPr>
          <w:rFonts w:ascii="Arial" w:eastAsia="Times New Roman" w:hAnsi="Arial" w:cs="Arial"/>
          <w:sz w:val="20"/>
          <w:szCs w:val="20"/>
          <w:lang w:eastAsia="es-MX"/>
        </w:rPr>
        <w:t>RR.PP proyecto</w:t>
      </w:r>
      <w:r w:rsidRPr="001300E9">
        <w:rPr>
          <w:rFonts w:ascii="Arial" w:eastAsia="Times New Roman" w:hAnsi="Arial" w:cs="Arial"/>
          <w:sz w:val="20"/>
          <w:szCs w:val="20"/>
          <w:lang w:eastAsia="es-MX"/>
        </w:rPr>
        <w:br/>
        <w:t xml:space="preserve">Cel. 0997202185 – </w:t>
      </w:r>
      <w:hyperlink r:id="rId8" w:history="1">
        <w:r w:rsidR="004A128D" w:rsidRPr="008150E0">
          <w:rPr>
            <w:rStyle w:val="Hipervnculo"/>
            <w:rFonts w:ascii="Arial" w:eastAsia="Times New Roman" w:hAnsi="Arial" w:cs="Arial"/>
            <w:sz w:val="20"/>
            <w:szCs w:val="20"/>
            <w:lang w:eastAsia="es-MX"/>
          </w:rPr>
          <w:t>lucy@lanuevaagencia.com</w:t>
        </w:r>
      </w:hyperlink>
      <w:r w:rsidR="004A128D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</w:p>
    <w:sectPr w:rsidR="003C37C0" w:rsidRPr="001300E9" w:rsidSect="009B32ED">
      <w:headerReference w:type="default" r:id="rId9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BF77C" w14:textId="77777777" w:rsidR="003445C7" w:rsidRDefault="003445C7" w:rsidP="007B7F37">
      <w:pPr>
        <w:spacing w:after="0" w:line="240" w:lineRule="auto"/>
      </w:pPr>
      <w:r>
        <w:separator/>
      </w:r>
    </w:p>
  </w:endnote>
  <w:endnote w:type="continuationSeparator" w:id="0">
    <w:p w14:paraId="47F7F0FE" w14:textId="77777777" w:rsidR="003445C7" w:rsidRDefault="003445C7" w:rsidP="007B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">
    <w:panose1 w:val="020B0604020202020204"/>
    <w:charset w:val="4D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20203" w14:textId="77777777" w:rsidR="003445C7" w:rsidRDefault="003445C7" w:rsidP="007B7F37">
      <w:pPr>
        <w:spacing w:after="0" w:line="240" w:lineRule="auto"/>
      </w:pPr>
      <w:r>
        <w:separator/>
      </w:r>
    </w:p>
  </w:footnote>
  <w:footnote w:type="continuationSeparator" w:id="0">
    <w:p w14:paraId="680F7744" w14:textId="77777777" w:rsidR="003445C7" w:rsidRDefault="003445C7" w:rsidP="007B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6B8C6" w14:textId="3052865B" w:rsidR="009B32ED" w:rsidRDefault="00D80C49" w:rsidP="00FE7607">
    <w:pPr>
      <w:pStyle w:val="Encabezado"/>
      <w:tabs>
        <w:tab w:val="clear" w:pos="4419"/>
        <w:tab w:val="clear" w:pos="8838"/>
        <w:tab w:val="right" w:pos="8504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E43232E" wp14:editId="2E862077">
          <wp:simplePos x="0" y="0"/>
          <wp:positionH relativeFrom="page">
            <wp:posOffset>5849</wp:posOffset>
          </wp:positionH>
          <wp:positionV relativeFrom="paragraph">
            <wp:posOffset>-449580</wp:posOffset>
          </wp:positionV>
          <wp:extent cx="7560859" cy="10680493"/>
          <wp:effectExtent l="0" t="0" r="0" b="635"/>
          <wp:wrapNone/>
          <wp:docPr id="5521168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859" cy="1068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7607">
      <w:rPr>
        <w:noProof/>
      </w:rPr>
      <w:tab/>
    </w:r>
  </w:p>
  <w:p w14:paraId="279FB72E" w14:textId="0564C6AD" w:rsidR="007B7F37" w:rsidRDefault="007B7F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4A2ED9"/>
    <w:multiLevelType w:val="hybridMultilevel"/>
    <w:tmpl w:val="2AC4FE2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8A7711D"/>
    <w:multiLevelType w:val="hybridMultilevel"/>
    <w:tmpl w:val="66F2B6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486550">
    <w:abstractNumId w:val="1"/>
  </w:num>
  <w:num w:numId="2" w16cid:durableId="1160467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F37"/>
    <w:rsid w:val="000124B6"/>
    <w:rsid w:val="00021FEA"/>
    <w:rsid w:val="00057B38"/>
    <w:rsid w:val="000D5A18"/>
    <w:rsid w:val="001300E9"/>
    <w:rsid w:val="00153A65"/>
    <w:rsid w:val="001B21CE"/>
    <w:rsid w:val="00330BAF"/>
    <w:rsid w:val="003445C7"/>
    <w:rsid w:val="003C37C0"/>
    <w:rsid w:val="003C489B"/>
    <w:rsid w:val="00424B1B"/>
    <w:rsid w:val="00426B84"/>
    <w:rsid w:val="004A128D"/>
    <w:rsid w:val="004A401D"/>
    <w:rsid w:val="004D7F44"/>
    <w:rsid w:val="005238D6"/>
    <w:rsid w:val="005325B4"/>
    <w:rsid w:val="0062696C"/>
    <w:rsid w:val="00645A30"/>
    <w:rsid w:val="00646FB4"/>
    <w:rsid w:val="006C3041"/>
    <w:rsid w:val="006E0F08"/>
    <w:rsid w:val="007B7F37"/>
    <w:rsid w:val="007E6E47"/>
    <w:rsid w:val="007F06F7"/>
    <w:rsid w:val="007F26D5"/>
    <w:rsid w:val="008011E8"/>
    <w:rsid w:val="0086156C"/>
    <w:rsid w:val="00866036"/>
    <w:rsid w:val="008B239F"/>
    <w:rsid w:val="008D5498"/>
    <w:rsid w:val="00925DEA"/>
    <w:rsid w:val="00931A9D"/>
    <w:rsid w:val="00936BD0"/>
    <w:rsid w:val="00971BFB"/>
    <w:rsid w:val="00980CCB"/>
    <w:rsid w:val="009A6BB0"/>
    <w:rsid w:val="009B32ED"/>
    <w:rsid w:val="009C02D9"/>
    <w:rsid w:val="00C4632F"/>
    <w:rsid w:val="00C53DAE"/>
    <w:rsid w:val="00CA6325"/>
    <w:rsid w:val="00CC615E"/>
    <w:rsid w:val="00D1146F"/>
    <w:rsid w:val="00D44B4A"/>
    <w:rsid w:val="00D654D4"/>
    <w:rsid w:val="00D80C49"/>
    <w:rsid w:val="00DA7934"/>
    <w:rsid w:val="00E148B2"/>
    <w:rsid w:val="00E538E7"/>
    <w:rsid w:val="00EA145F"/>
    <w:rsid w:val="00F11521"/>
    <w:rsid w:val="00F70E82"/>
    <w:rsid w:val="00F808A1"/>
    <w:rsid w:val="00F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F8649"/>
  <w15:chartTrackingRefBased/>
  <w15:docId w15:val="{716587FA-99F9-4D62-BAE1-7E4D7447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F37"/>
  </w:style>
  <w:style w:type="paragraph" w:styleId="Piedepgina">
    <w:name w:val="footer"/>
    <w:basedOn w:val="Normal"/>
    <w:link w:val="PiedepginaCar"/>
    <w:uiPriority w:val="99"/>
    <w:unhideWhenUsed/>
    <w:rsid w:val="007B7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F37"/>
  </w:style>
  <w:style w:type="paragraph" w:styleId="Prrafodelista">
    <w:name w:val="List Paragraph"/>
    <w:basedOn w:val="Normal"/>
    <w:uiPriority w:val="34"/>
    <w:qFormat/>
    <w:rsid w:val="001300E9"/>
    <w:pPr>
      <w:spacing w:after="0" w:line="240" w:lineRule="auto"/>
      <w:ind w:left="720"/>
      <w:contextualSpacing/>
    </w:pPr>
    <w:rPr>
      <w:kern w:val="0"/>
      <w:sz w:val="24"/>
      <w:szCs w:val="24"/>
      <w:lang w:val="es-EC"/>
      <w14:ligatures w14:val="none"/>
    </w:rPr>
  </w:style>
  <w:style w:type="character" w:styleId="Textoennegrita">
    <w:name w:val="Strong"/>
    <w:basedOn w:val="Fuentedeprrafopredeter"/>
    <w:uiPriority w:val="22"/>
    <w:qFormat/>
    <w:rsid w:val="001300E9"/>
    <w:rPr>
      <w:b/>
      <w:bCs/>
    </w:rPr>
  </w:style>
  <w:style w:type="paragraph" w:styleId="NormalWeb">
    <w:name w:val="Normal (Web)"/>
    <w:basedOn w:val="Normal"/>
    <w:uiPriority w:val="99"/>
    <w:unhideWhenUsed/>
    <w:rsid w:val="00130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C" w:eastAsia="es-MX"/>
      <w14:ligatures w14:val="none"/>
    </w:rPr>
  </w:style>
  <w:style w:type="character" w:styleId="nfasis">
    <w:name w:val="Emphasis"/>
    <w:basedOn w:val="Fuentedeprrafopredeter"/>
    <w:uiPriority w:val="20"/>
    <w:qFormat/>
    <w:rsid w:val="001300E9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1300E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28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861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y@lanuevaagenci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berto@harrietjoycefoundat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667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M. Quimis A</dc:creator>
  <cp:keywords/>
  <dc:description/>
  <cp:lastModifiedBy>tenemosdudas@email.balandra.edu.ec</cp:lastModifiedBy>
  <cp:revision>3</cp:revision>
  <dcterms:created xsi:type="dcterms:W3CDTF">2025-09-26T23:21:00Z</dcterms:created>
  <dcterms:modified xsi:type="dcterms:W3CDTF">2025-09-26T23:26:00Z</dcterms:modified>
</cp:coreProperties>
</file>